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9BF" w:rsidRDefault="00B439BF" w:rsidP="00B439BF">
      <w:pPr>
        <w:jc w:val="center"/>
      </w:pPr>
    </w:p>
    <w:p w:rsidR="00B439BF" w:rsidRDefault="00B439BF" w:rsidP="00B439BF">
      <w:pPr>
        <w:jc w:val="center"/>
      </w:pPr>
    </w:p>
    <w:p w:rsidR="00B439BF" w:rsidRDefault="00B439BF" w:rsidP="00B439BF">
      <w:pPr>
        <w:jc w:val="center"/>
      </w:pPr>
    </w:p>
    <w:p w:rsidR="00B439BF" w:rsidRDefault="00B439BF" w:rsidP="00B439BF">
      <w:pPr>
        <w:jc w:val="center"/>
      </w:pPr>
    </w:p>
    <w:p w:rsidR="00B439BF" w:rsidRDefault="00B439BF" w:rsidP="00B439BF">
      <w:pPr>
        <w:jc w:val="center"/>
      </w:pPr>
    </w:p>
    <w:p w:rsidR="00B439BF" w:rsidRDefault="00B439BF" w:rsidP="00B439BF">
      <w:pPr>
        <w:jc w:val="center"/>
      </w:pPr>
    </w:p>
    <w:p w:rsidR="00B439BF" w:rsidRDefault="00B439BF" w:rsidP="00B439BF">
      <w:pPr>
        <w:jc w:val="center"/>
      </w:pPr>
      <w:r>
        <w:t>Discussion on Pandemic</w:t>
      </w:r>
    </w:p>
    <w:p w:rsidR="00B439BF" w:rsidRDefault="00B439BF" w:rsidP="00B439BF">
      <w:pPr>
        <w:jc w:val="center"/>
      </w:pPr>
      <w:r>
        <w:t>Student’s Name</w:t>
      </w:r>
    </w:p>
    <w:p w:rsidR="00B439BF" w:rsidRDefault="00B439BF" w:rsidP="00B439BF">
      <w:pPr>
        <w:jc w:val="center"/>
      </w:pPr>
      <w:r>
        <w:t>Institution</w:t>
      </w:r>
    </w:p>
    <w:p w:rsidR="00B439BF" w:rsidRDefault="00B439BF">
      <w:pPr>
        <w:spacing w:line="259" w:lineRule="auto"/>
      </w:pPr>
      <w:r>
        <w:br w:type="page"/>
      </w:r>
    </w:p>
    <w:p w:rsidR="00B439BF" w:rsidRDefault="00B439BF" w:rsidP="00B439BF">
      <w:pPr>
        <w:jc w:val="center"/>
      </w:pPr>
      <w:r>
        <w:lastRenderedPageBreak/>
        <w:t>Discussion on Pandemic</w:t>
      </w:r>
    </w:p>
    <w:p w:rsidR="00B439BF" w:rsidRDefault="00B439BF" w:rsidP="00B439BF">
      <w:pPr>
        <w:ind w:firstLine="720"/>
      </w:pPr>
      <w:r>
        <w:t>Small businesses likely to fail due to the coronavirus pandemic are accounting services, dental offices, personal training, and fitness instructors, and copywriting businesses. The closure of the businesses will have a significant impact on the community in myriad ways. Foremost, many people will be relieved of their jobs. Hence the rate of unemployment will rise acutely. Also, the economy will be detrimentally impacted due to low revenue collection. In a bid for the US government to curb the spread of COVID-19, several small businesses will remain closed, which might poorly impact the economy.</w:t>
      </w:r>
    </w:p>
    <w:p w:rsidR="00B439BF" w:rsidRDefault="00B439BF" w:rsidP="00B439BF">
      <w:pPr>
        <w:ind w:firstLine="720"/>
      </w:pPr>
      <w:r>
        <w:t>The government can move with speed to provide federal relief to small businesses to cushion them during the coronavirus pandemic. For instance, it can offer funds for low-interest federal disaster loans to help struggling enterprises gather funds to cover their expenses during the pandemic</w:t>
      </w:r>
      <w:r w:rsidRPr="00B439BF">
        <w:rPr>
          <w:rFonts w:eastAsia="Times New Roman" w:cs="Times New Roman"/>
          <w:szCs w:val="24"/>
        </w:rPr>
        <w:t xml:space="preserve"> </w:t>
      </w:r>
      <w:r>
        <w:rPr>
          <w:rFonts w:eastAsia="Times New Roman" w:cs="Times New Roman"/>
          <w:szCs w:val="24"/>
        </w:rPr>
        <w:t>(Bartik et al., 2020)</w:t>
      </w:r>
      <w:r>
        <w:t>. This would benefit the community in the long-term in that businesses will be running, ensuring the continuous generation of money. The new business idea that can replace the failing small enterprises during the coronavirus pandemic is using e-commerce to provide services such as the selling of goods or performing fitness training to individuals under lockdown. This business idea is likely to garner high stakes as most people can access the services and products online.</w:t>
      </w:r>
    </w:p>
    <w:p w:rsidR="00B439BF" w:rsidRDefault="00B439BF" w:rsidP="00B439BF">
      <w:pPr>
        <w:ind w:firstLine="720"/>
        <w:jc w:val="center"/>
      </w:pPr>
    </w:p>
    <w:p w:rsidR="00B439BF" w:rsidRDefault="00B439BF" w:rsidP="00B439BF">
      <w:pPr>
        <w:ind w:firstLine="720"/>
        <w:jc w:val="center"/>
      </w:pPr>
    </w:p>
    <w:p w:rsidR="00B439BF" w:rsidRDefault="00B439BF" w:rsidP="00B439BF">
      <w:pPr>
        <w:ind w:firstLine="720"/>
        <w:jc w:val="center"/>
      </w:pPr>
    </w:p>
    <w:p w:rsidR="00B439BF" w:rsidRDefault="00B439BF" w:rsidP="00B439BF">
      <w:pPr>
        <w:ind w:firstLine="720"/>
        <w:jc w:val="center"/>
      </w:pPr>
    </w:p>
    <w:p w:rsidR="00B439BF" w:rsidRDefault="00B439BF" w:rsidP="00B439BF">
      <w:pPr>
        <w:ind w:firstLine="720"/>
        <w:jc w:val="center"/>
      </w:pPr>
      <w:bookmarkStart w:id="0" w:name="_GoBack"/>
      <w:bookmarkEnd w:id="0"/>
      <w:r>
        <w:lastRenderedPageBreak/>
        <w:t>References</w:t>
      </w:r>
    </w:p>
    <w:p w:rsidR="00B439BF" w:rsidRPr="00B439BF" w:rsidRDefault="00B439BF" w:rsidP="00B439BF">
      <w:pPr>
        <w:spacing w:after="0"/>
        <w:ind w:left="720" w:hanging="720"/>
        <w:rPr>
          <w:rFonts w:eastAsia="Times New Roman" w:cs="Times New Roman"/>
          <w:szCs w:val="24"/>
        </w:rPr>
      </w:pPr>
      <w:r w:rsidRPr="00B439BF">
        <w:rPr>
          <w:rFonts w:eastAsia="Times New Roman" w:cs="Times New Roman"/>
          <w:szCs w:val="24"/>
        </w:rPr>
        <w:t xml:space="preserve">Bartik, A. W., Bertrand, M., Cullen, Z. B., Glaeser, E. L., Luca, M., &amp; Stanton, C. T. (2020). </w:t>
      </w:r>
      <w:r w:rsidRPr="00B439BF">
        <w:rPr>
          <w:rFonts w:eastAsia="Times New Roman" w:cs="Times New Roman"/>
          <w:i/>
          <w:iCs/>
          <w:szCs w:val="24"/>
        </w:rPr>
        <w:t>How are small businesses adjusting to covid-19? early evidence from a survey</w:t>
      </w:r>
      <w:r w:rsidRPr="00B439BF">
        <w:rPr>
          <w:rFonts w:eastAsia="Times New Roman" w:cs="Times New Roman"/>
          <w:szCs w:val="24"/>
        </w:rPr>
        <w:t xml:space="preserve"> (No. w26989). National Bureau of Economic Research.</w:t>
      </w:r>
    </w:p>
    <w:p w:rsidR="00B439BF" w:rsidRPr="00B439BF" w:rsidRDefault="00B439BF" w:rsidP="00B439BF"/>
    <w:p w:rsidR="00B439BF" w:rsidRDefault="00B439BF" w:rsidP="00B439BF">
      <w:pPr>
        <w:jc w:val="center"/>
      </w:pPr>
    </w:p>
    <w:p w:rsidR="00B439BF" w:rsidRPr="00B439BF" w:rsidRDefault="00B439BF" w:rsidP="00B439BF"/>
    <w:sectPr w:rsidR="00B439BF" w:rsidRPr="00B439BF" w:rsidSect="00B439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BB5" w:rsidRDefault="00770BB5" w:rsidP="00B439BF">
      <w:pPr>
        <w:spacing w:after="0" w:line="240" w:lineRule="auto"/>
      </w:pPr>
      <w:r>
        <w:separator/>
      </w:r>
    </w:p>
  </w:endnote>
  <w:endnote w:type="continuationSeparator" w:id="0">
    <w:p w:rsidR="00770BB5" w:rsidRDefault="00770BB5" w:rsidP="00B43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BB5" w:rsidRDefault="00770BB5" w:rsidP="00B439BF">
      <w:pPr>
        <w:spacing w:after="0" w:line="240" w:lineRule="auto"/>
      </w:pPr>
      <w:r>
        <w:separator/>
      </w:r>
    </w:p>
  </w:footnote>
  <w:footnote w:type="continuationSeparator" w:id="0">
    <w:p w:rsidR="00770BB5" w:rsidRDefault="00770BB5" w:rsidP="00B439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908374"/>
      <w:docPartObj>
        <w:docPartGallery w:val="Page Numbers (Top of Page)"/>
        <w:docPartUnique/>
      </w:docPartObj>
    </w:sdtPr>
    <w:sdtEndPr>
      <w:rPr>
        <w:noProof/>
      </w:rPr>
    </w:sdtEndPr>
    <w:sdtContent>
      <w:p w:rsidR="00B439BF" w:rsidRDefault="00B439BF">
        <w:pPr>
          <w:pStyle w:val="Header"/>
          <w:jc w:val="right"/>
        </w:pPr>
        <w:r>
          <w:t>DISCUSSION ON PANDEMIC</w:t>
        </w:r>
        <w:r>
          <w:tab/>
        </w:r>
        <w:r>
          <w:tab/>
        </w:r>
        <w:r>
          <w:fldChar w:fldCharType="begin"/>
        </w:r>
        <w:r>
          <w:instrText xml:space="preserve"> PAGE   \* MERGEFORMAT </w:instrText>
        </w:r>
        <w:r>
          <w:fldChar w:fldCharType="separate"/>
        </w:r>
        <w:r>
          <w:rPr>
            <w:noProof/>
          </w:rPr>
          <w:t>3</w:t>
        </w:r>
        <w:r>
          <w:rPr>
            <w:noProof/>
          </w:rPr>
          <w:fldChar w:fldCharType="end"/>
        </w:r>
      </w:p>
    </w:sdtContent>
  </w:sdt>
  <w:p w:rsidR="00B439BF" w:rsidRDefault="00B439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9BF" w:rsidRDefault="00B439BF">
    <w:pPr>
      <w:pStyle w:val="Header"/>
    </w:pPr>
    <w:r>
      <w:t>Running Head: DISCUSSION ON PANDEMIC</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FC"/>
    <w:rsid w:val="00034D51"/>
    <w:rsid w:val="004345FC"/>
    <w:rsid w:val="0066467E"/>
    <w:rsid w:val="00770BB5"/>
    <w:rsid w:val="008C67CC"/>
    <w:rsid w:val="009C2AA9"/>
    <w:rsid w:val="00B439BF"/>
    <w:rsid w:val="00BE4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B5402-B1E6-4D9B-82BD-6092BB58F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BF"/>
    <w:rPr>
      <w:rFonts w:ascii="Times New Roman" w:hAnsi="Times New Roman"/>
      <w:sz w:val="24"/>
    </w:rPr>
  </w:style>
  <w:style w:type="paragraph" w:styleId="Footer">
    <w:name w:val="footer"/>
    <w:basedOn w:val="Normal"/>
    <w:link w:val="FooterChar"/>
    <w:uiPriority w:val="99"/>
    <w:unhideWhenUsed/>
    <w:rsid w:val="00B43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B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12864">
      <w:bodyDiv w:val="1"/>
      <w:marLeft w:val="0"/>
      <w:marRight w:val="0"/>
      <w:marTop w:val="0"/>
      <w:marBottom w:val="0"/>
      <w:divBdr>
        <w:top w:val="none" w:sz="0" w:space="0" w:color="auto"/>
        <w:left w:val="none" w:sz="0" w:space="0" w:color="auto"/>
        <w:bottom w:val="none" w:sz="0" w:space="0" w:color="auto"/>
        <w:right w:val="none" w:sz="0" w:space="0" w:color="auto"/>
      </w:divBdr>
      <w:divsChild>
        <w:div w:id="482085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2020-06-02T07:02:00Z</dcterms:created>
  <dcterms:modified xsi:type="dcterms:W3CDTF">2020-06-02T08:33:00Z</dcterms:modified>
</cp:coreProperties>
</file>